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Table S</w:t>
      </w:r>
      <w:bookmarkStart w:id="1" w:name="_GoBack"/>
      <w:bookmarkEnd w:id="1"/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1. </w:t>
      </w:r>
      <w:bookmarkStart w:id="0" w:name="OLE_LINK1"/>
      <w:r>
        <w:rPr>
          <w:rFonts w:hint="default" w:ascii="Times New Roman" w:hAnsi="Times New Roman" w:cs="Times New Roman"/>
          <w:b/>
          <w:bCs/>
        </w:rPr>
        <w:t>Primers used for PCR amplification of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virulence</w:t>
      </w:r>
      <w:r>
        <w:rPr>
          <w:rFonts w:hint="default" w:ascii="Times New Roman" w:hAnsi="Times New Roman" w:cs="Times New Roman"/>
          <w:b/>
          <w:bCs/>
        </w:rPr>
        <w:t xml:space="preserve"> genes</w:t>
      </w:r>
      <w:bookmarkEnd w:id="0"/>
    </w:p>
    <w:p/>
    <w:tbl>
      <w:tblPr>
        <w:tblStyle w:val="2"/>
        <w:tblW w:w="850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961"/>
        <w:gridCol w:w="17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Genes</w:t>
            </w:r>
          </w:p>
        </w:tc>
        <w:tc>
          <w:tcPr>
            <w:tcW w:w="4961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Sequence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Tm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</w:rPr>
              <w:t>℃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tcBorders>
              <w:top w:val="single" w:color="000000" w:sz="4" w:space="0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magA</w:t>
            </w:r>
          </w:p>
        </w:tc>
        <w:tc>
          <w:tcPr>
            <w:tcW w:w="496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F: 5‘-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GGTGCTCTTTACATCATTGC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-3’</w:t>
            </w:r>
          </w:p>
          <w:p>
            <w:pPr>
              <w:tabs>
                <w:tab w:val="left" w:pos="530"/>
              </w:tabs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R: 5’-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GCAATGGCCATTTGCGTTAG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-3’</w:t>
            </w:r>
          </w:p>
        </w:tc>
        <w:tc>
          <w:tcPr>
            <w:tcW w:w="1701" w:type="dxa"/>
            <w:tcBorders>
              <w:top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iroN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GGCTACTGATACTTGACTATTC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CAGGATACAATAGCCCATAG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 xml:space="preserve">kfuBC 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GAAGTGACGCTGTTTCTGGC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TTTCGTGTGGCCAGTGACTC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rmpA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ACTGGGCTACCTCTGCTTCA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CTTGCATGAGCCATCTTTCA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wcaG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GGTTGGKTCAGCAATCGTA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ACTATTCCGCCAACTTTTGC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alls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CCGAAACATTACGCACCTTT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ATCACGAAGAGCCAGGTCAC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  <w:t>y</w:t>
            </w: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btA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ATGACGGAGTCACCGCAAAC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TTACATCACGCGTTTAAAGG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ureA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GACAAGCTGTTGCTGTTTACC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CGGGTTGTGAACGGTGAC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uge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GATCATCCGGTCTCCCTGTA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TCTTCACGCCTTCCTTCACT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wabG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CGGACTGGCAGATCCATATC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ACCATCGGCCATTTGATAGA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fimH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TGCTGCTGGGCTGGTCGATG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GGGAGGGTGACGGTGACATC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mrkD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CCACCAACTATTCCCTCGAA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ATGGAACCCACATCGACATT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highlight w:val="none"/>
                <w:lang w:val="en-US" w:eastAsia="zh-CN"/>
              </w:rPr>
              <w:t>iucB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Univers-Light" w:cs="Times New Roman"/>
                <w:b w:val="0"/>
                <w:i w:val="0"/>
                <w:color w:val="231F20"/>
                <w:sz w:val="21"/>
                <w:szCs w:val="21"/>
              </w:rPr>
              <w:t>ATGTCTAAGGCAAACATCGT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TTACAGACCGACCTCCGTGA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entB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ATTTCCTCAACTTCTGGGGC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AGCATCGGTGGCGGTGGTCA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highlight w:val="none"/>
                <w:lang w:val="en-US" w:eastAsia="zh-CN"/>
              </w:rPr>
              <w:t>iroB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GCATAGGCGGATACGAACAT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CACAGGGCAATTGCTTACCT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highlight w:val="none"/>
                <w:lang w:val="en-US" w:eastAsia="zh-CN"/>
              </w:rPr>
              <w:t>irp1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ATGGATAACTTGCGCTTCTC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CGGTATAGCCGACCTTTCTG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K1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GGTGCTCTTTACATCATTGC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GCAATGGCCATTTGCGTTAG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K2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GACCCGATATTCATACTTGACAGAG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CCTGAAGTAAAATCGTAAATAGATGGC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K5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TGGTAGTGATGCTCGCGA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CCTGAACCCACCCCAATC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K20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CGGTGCTACAGTGCATCATT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GTTATACGATGCTCAGTCGC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K54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CATTAGCTCAGTGGTTGGCT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GCTTGACAAACACCATAGCAG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 w:val="0"/>
                <w:iCs/>
                <w:color w:val="000000"/>
                <w:szCs w:val="21"/>
                <w:lang w:val="en-US" w:eastAsia="zh-CN"/>
              </w:rPr>
              <w:t>K57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CTCAGGGCTAGAAGTGTCAT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CACTAACCCAGAAAGTCGAG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93AFC"/>
    <w:rsid w:val="590C57DE"/>
    <w:rsid w:val="5B46285B"/>
    <w:rsid w:val="65C375D5"/>
    <w:rsid w:val="7D69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2019-05-31T03:20:00Z</dcterms:created>
  <dc:creator>Administrator</dc:creator>
  <cp:lastModifiedBy>hp</cp:lastModifiedBy>
  <dcterms:modified xsi:type="dcterms:W3CDTF">2020-02-09T22:55:09Z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